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6F" w:rsidRPr="008416DD" w:rsidRDefault="00E9276F" w:rsidP="00E927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6DD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программе – дополнительной общеразвивающей программе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Волшебные звуки</w:t>
      </w:r>
      <w:r w:rsidRPr="008416D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E9276F" w:rsidRPr="008416DD" w:rsidTr="00904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D34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D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программа – дополнительная общеразвивающая программа «</w:t>
            </w:r>
            <w:r w:rsidR="00D34B2D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звуки</w:t>
            </w:r>
            <w:r w:rsidRPr="008416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9276F" w:rsidRPr="008416DD" w:rsidTr="00904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(составитель)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E927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Беляева Вера Николаевна</w:t>
            </w:r>
          </w:p>
        </w:tc>
      </w:tr>
      <w:tr w:rsidR="00E9276F" w:rsidRPr="008416DD" w:rsidTr="00904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4-11</w:t>
            </w:r>
            <w:r w:rsidRPr="0084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9276F" w:rsidRPr="008416DD" w:rsidTr="00904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DD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E9276F" w:rsidRPr="008416DD" w:rsidTr="00904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6DD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E9276F" w:rsidRPr="008416DD" w:rsidTr="00904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E927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азвитие связной речи и речевого общения, а также формирование умения пользоваться речью как средством коммуникации для дальнейшей успешной социализации и интеграции в среду сверстников. Обучение грамоте.</w:t>
            </w:r>
          </w:p>
        </w:tc>
      </w:tr>
      <w:tr w:rsidR="00E9276F" w:rsidRPr="008416DD" w:rsidTr="00904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E9276F" w:rsidRDefault="00E9276F" w:rsidP="00E92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–Формирование полноценных произносительных навыков и артикуляционных навыков звукопроизношения;</w:t>
            </w:r>
          </w:p>
          <w:p w:rsidR="00E9276F" w:rsidRPr="00E9276F" w:rsidRDefault="00E9276F" w:rsidP="00E92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–Воспитание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</w:t>
            </w:r>
          </w:p>
          <w:p w:rsidR="00E9276F" w:rsidRPr="008416DD" w:rsidRDefault="00E9276F" w:rsidP="00E92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–Предупреждение возможных трудностей в усвоении программы общеобразовательной школы, обусловленных недоразвитием фонетико-фонематической стороны речи у старших дошкольников.</w:t>
            </w:r>
          </w:p>
        </w:tc>
      </w:tr>
      <w:tr w:rsidR="00E9276F" w:rsidRPr="008416DD" w:rsidTr="00904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6F" w:rsidRPr="008416DD" w:rsidRDefault="00E9276F" w:rsidP="009041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6F" w:rsidRPr="00E9276F" w:rsidRDefault="00E9276F" w:rsidP="00E92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Узнают: все звуки и буквы русского языка, их основные различия (звуки слышим произносим, буквы пишем и видим).</w:t>
            </w:r>
          </w:p>
          <w:p w:rsidR="00E9276F" w:rsidRPr="00E9276F" w:rsidRDefault="00E9276F" w:rsidP="00E92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Научаться: понимать обращенну</w:t>
            </w:r>
            <w:r w:rsidR="00D34B2D">
              <w:rPr>
                <w:rFonts w:ascii="Times New Roman" w:eastAsia="Times New Roman" w:hAnsi="Times New Roman" w:cs="Times New Roman"/>
                <w:sz w:val="24"/>
                <w:szCs w:val="24"/>
              </w:rPr>
              <w:t>ю речь в соответствии с парамет</w:t>
            </w: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возрастной нормы; фонетически правильно оформлять звуковую сторону речи; правильно    передавать    слоговую    структуру    слов, используемых в самостоятельной речи; пользоваться в са</w:t>
            </w:r>
            <w:r w:rsidR="00D34B2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мостоятельной речи простыми рас</w:t>
            </w: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пространенными</w:t>
            </w:r>
            <w:r w:rsidR="00D34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сложными предложениями,  вла</w:t>
            </w: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деть навыками объединения их в рассказ; владеть элементарными навыками пересказа; владеть навыками диалогической речи; владеть навыками словообразования: продуцировать названия существит</w:t>
            </w:r>
            <w:r w:rsidR="00D34B2D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ельных от глаголов, прилагатель</w:t>
            </w: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 существительных и глаголов, уменьшительно-ласкательных</w:t>
            </w:r>
            <w:r w:rsidR="00D34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увеличительных форм существи</w:t>
            </w: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проч.; грамматически  пр</w:t>
            </w:r>
            <w:r w:rsidR="00D34B2D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авильно  оформлять самостоятель</w:t>
            </w: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ную речь в соответствии с нормами языка. Падежные, родовидовые окончания слов должны проговариваться четко; простые и сложные предлоги правильно употребляться; использовать в спонтанном общении слова различных лексико-грамматичес</w:t>
            </w:r>
            <w:r w:rsidR="00D34B2D">
              <w:rPr>
                <w:rFonts w:ascii="Times New Roman" w:eastAsia="Times New Roman" w:hAnsi="Times New Roman" w:cs="Times New Roman"/>
                <w:sz w:val="24"/>
                <w:szCs w:val="24"/>
              </w:rPr>
              <w:t>ких   категорий</w:t>
            </w:r>
            <w:proofErr w:type="gramStart"/>
            <w:r w:rsidR="00D34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D34B2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</w:t>
            </w: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ных, глаголов, на</w:t>
            </w:r>
            <w:r w:rsidR="00D34B2D">
              <w:rPr>
                <w:rFonts w:ascii="Times New Roman" w:eastAsia="Times New Roman" w:hAnsi="Times New Roman" w:cs="Times New Roman"/>
                <w:sz w:val="24"/>
                <w:szCs w:val="24"/>
              </w:rPr>
              <w:t>речий, прилагательных, местоиме</w:t>
            </w: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т. д.);владеть элементам</w:t>
            </w:r>
            <w:r w:rsidR="00D34B2D">
              <w:rPr>
                <w:rFonts w:ascii="Times New Roman" w:eastAsia="Times New Roman" w:hAnsi="Times New Roman" w:cs="Times New Roman"/>
                <w:sz w:val="24"/>
                <w:szCs w:val="24"/>
              </w:rPr>
              <w:t>и грамоты: навыками чтения и пе</w:t>
            </w:r>
            <w:bookmarkStart w:id="0" w:name="_GoBack"/>
            <w:bookmarkEnd w:id="0"/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чатания  некоторых  букв,  слогов, слов  и  коротких предложений в пределах программы.</w:t>
            </w:r>
          </w:p>
          <w:p w:rsidR="00E9276F" w:rsidRPr="00E9276F" w:rsidRDefault="00E9276F" w:rsidP="00E92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практический опыт: постоянное совершенствование артикуляционной, тонкой и общей </w:t>
            </w:r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моторики; обогащение, уточнение и активизация отработанной лексики в соответствии с лексическими темами; правильное употребление грамматических категорий; развитие внимания, памяти, логического мышления в играх и упражнения на бездефектном речевом материале; формирование связной речи; закрепление формирующихся навыков звукового и </w:t>
            </w:r>
            <w:proofErr w:type="spellStart"/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9276F">
              <w:rPr>
                <w:rFonts w:ascii="Times New Roman" w:eastAsia="Times New Roman" w:hAnsi="Times New Roman" w:cs="Times New Roman"/>
                <w:sz w:val="24"/>
                <w:szCs w:val="24"/>
              </w:rPr>
              <w:t>-слогового анализа и синтеза.</w:t>
            </w:r>
          </w:p>
        </w:tc>
      </w:tr>
      <w:tr w:rsidR="00E9276F" w:rsidRPr="008416DD" w:rsidTr="009041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и структуры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6F" w:rsidRPr="008416DD" w:rsidRDefault="00E9276F" w:rsidP="00904185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76F">
              <w:rPr>
                <w:rFonts w:ascii="Times New Roman" w:eastAsia="Calibri" w:hAnsi="Times New Roman" w:cs="Times New Roman"/>
                <w:sz w:val="24"/>
                <w:szCs w:val="24"/>
              </w:rPr>
              <w:t>Данная программа предусматривает одновременное воздействие информации на сенсорную, двигательную, интеллектуальную и эмоциональную сферы детей, что будет способствовать профилактической направленности занятий. Опыт показывает, что такое воздействие помогает пробудить у детей интерес к родному языку и родной речи. Результативность будет повышаться рациональным сочетанием словесных форм воздействия с наглядностью и игрой.</w:t>
            </w:r>
          </w:p>
        </w:tc>
      </w:tr>
    </w:tbl>
    <w:p w:rsidR="005B38B8" w:rsidRDefault="005B38B8"/>
    <w:sectPr w:rsidR="005B38B8" w:rsidSect="00D1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A3"/>
    <w:rsid w:val="002A39A3"/>
    <w:rsid w:val="005B38B8"/>
    <w:rsid w:val="00D34B2D"/>
    <w:rsid w:val="00E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F274"/>
  <w15:chartTrackingRefBased/>
  <w15:docId w15:val="{AE3F4CF4-7D9D-420D-AE15-324422F3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3</cp:revision>
  <dcterms:created xsi:type="dcterms:W3CDTF">2023-01-26T06:01:00Z</dcterms:created>
  <dcterms:modified xsi:type="dcterms:W3CDTF">2023-01-26T06:09:00Z</dcterms:modified>
</cp:coreProperties>
</file>