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E2" w:rsidRPr="00E907E2" w:rsidRDefault="00E907E2" w:rsidP="00E90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E2">
        <w:rPr>
          <w:rFonts w:ascii="Times New Roman" w:hAnsi="Times New Roman" w:cs="Times New Roman"/>
          <w:b/>
          <w:sz w:val="24"/>
          <w:szCs w:val="24"/>
        </w:rPr>
        <w:t>Вниманию родителей: половая неприкосновенность детей.</w:t>
      </w:r>
    </w:p>
    <w:p w:rsidR="00E907E2" w:rsidRPr="00E907E2" w:rsidRDefault="00E907E2" w:rsidP="00E90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E2">
        <w:rPr>
          <w:rFonts w:ascii="Times New Roman" w:hAnsi="Times New Roman" w:cs="Times New Roman"/>
          <w:b/>
          <w:sz w:val="24"/>
          <w:szCs w:val="24"/>
        </w:rPr>
        <w:t xml:space="preserve">Чем </w:t>
      </w:r>
      <w:proofErr w:type="gramStart"/>
      <w:r w:rsidRPr="00E907E2">
        <w:rPr>
          <w:rFonts w:ascii="Times New Roman" w:hAnsi="Times New Roman" w:cs="Times New Roman"/>
          <w:b/>
          <w:sz w:val="24"/>
          <w:szCs w:val="24"/>
        </w:rPr>
        <w:t>опасны</w:t>
      </w:r>
      <w:proofErr w:type="gramEnd"/>
      <w:r w:rsidRPr="00E907E2">
        <w:rPr>
          <w:rFonts w:ascii="Times New Roman" w:hAnsi="Times New Roman" w:cs="Times New Roman"/>
          <w:b/>
          <w:sz w:val="24"/>
          <w:szCs w:val="24"/>
        </w:rPr>
        <w:t xml:space="preserve"> ГРУМИНГ и СЕКСТИНГ?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Подростковая пора – время насыщенного физического, эмоционального, социального роста. По мере взросления дети начинают искать эмоциональную поддержку за пределами семьи – у сверстников и других людей, начинают активно общаться в виртуальном пространстве, не зная, кто находится с другой стороны монитора.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Общаясь в сети, дети могут знакомиться, общаться и добавлять в «друзья» совершенно неизвестных им в реальной жизни людей. Юный пользователь рискует подвергнуться оскорблениям, запугиванию и домогательствам.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 xml:space="preserve">Согласно статистике Генпрокуратуры, число преступлений против половой неприкосновенности детей и подростков за последние несколько лет значительно выросло. К ним, помимо изнасилований, Уголовный кодекс относит также сексуальные контакты по согласию несовершеннолетнего и развратные действия, к которым относится и общение на интимные темы в </w:t>
      </w:r>
      <w:proofErr w:type="spellStart"/>
      <w:r w:rsidRPr="00E907E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E907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7E2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E907E2">
        <w:rPr>
          <w:rFonts w:ascii="Times New Roman" w:hAnsi="Times New Roman" w:cs="Times New Roman"/>
          <w:sz w:val="24"/>
          <w:szCs w:val="24"/>
        </w:rPr>
        <w:t>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 xml:space="preserve">Среди виртуальных явлений, которые несут опасность для детей и подростков, выделим </w:t>
      </w:r>
      <w:proofErr w:type="spellStart"/>
      <w:r w:rsidRPr="00E907E2">
        <w:rPr>
          <w:rFonts w:ascii="Times New Roman" w:hAnsi="Times New Roman" w:cs="Times New Roman"/>
          <w:sz w:val="24"/>
          <w:szCs w:val="24"/>
        </w:rPr>
        <w:t>груминг</w:t>
      </w:r>
      <w:proofErr w:type="spellEnd"/>
      <w:r w:rsidRPr="00E907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7E2">
        <w:rPr>
          <w:rFonts w:ascii="Times New Roman" w:hAnsi="Times New Roman" w:cs="Times New Roman"/>
          <w:sz w:val="24"/>
          <w:szCs w:val="24"/>
        </w:rPr>
        <w:t>секстинг</w:t>
      </w:r>
      <w:proofErr w:type="spellEnd"/>
      <w:r w:rsidRPr="00E907E2">
        <w:rPr>
          <w:rFonts w:ascii="Times New Roman" w:hAnsi="Times New Roman" w:cs="Times New Roman"/>
          <w:sz w:val="24"/>
          <w:szCs w:val="24"/>
        </w:rPr>
        <w:t>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gramStart"/>
      <w:r w:rsidRPr="00E907E2">
        <w:rPr>
          <w:rFonts w:ascii="Times New Roman" w:hAnsi="Times New Roman" w:cs="Times New Roman"/>
          <w:sz w:val="24"/>
          <w:szCs w:val="24"/>
        </w:rPr>
        <w:t>опасен</w:t>
      </w:r>
      <w:proofErr w:type="gramEnd"/>
      <w:r w:rsidRPr="00E907E2">
        <w:rPr>
          <w:rFonts w:ascii="Times New Roman" w:hAnsi="Times New Roman" w:cs="Times New Roman"/>
          <w:sz w:val="24"/>
          <w:szCs w:val="24"/>
        </w:rPr>
        <w:t xml:space="preserve"> ГРУМИНГ – установление дружеских отношений с ребёнком с целью личной встречи, вступления с ним в сексуальные отношения, шантажа и</w:t>
      </w:r>
      <w:r w:rsidRPr="00E907E2">
        <w:rPr>
          <w:rFonts w:ascii="Times New Roman" w:hAnsi="Times New Roman" w:cs="Times New Roman"/>
          <w:sz w:val="24"/>
          <w:szCs w:val="24"/>
        </w:rPr>
        <w:t xml:space="preserve"> </w:t>
      </w:r>
      <w:r w:rsidRPr="00E907E2">
        <w:rPr>
          <w:rFonts w:ascii="Times New Roman" w:hAnsi="Times New Roman" w:cs="Times New Roman"/>
          <w:sz w:val="24"/>
          <w:szCs w:val="24"/>
        </w:rPr>
        <w:t>эксплуатации. Такие знакомства чаще всего происходят в чате, на форуме или в социальной сети.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 xml:space="preserve">Общаясь лично («в </w:t>
      </w:r>
      <w:proofErr w:type="spellStart"/>
      <w:r w:rsidRPr="00E907E2">
        <w:rPr>
          <w:rFonts w:ascii="Times New Roman" w:hAnsi="Times New Roman" w:cs="Times New Roman"/>
          <w:sz w:val="24"/>
          <w:szCs w:val="24"/>
        </w:rPr>
        <w:t>привате</w:t>
      </w:r>
      <w:proofErr w:type="spellEnd"/>
      <w:r w:rsidRPr="00E907E2">
        <w:rPr>
          <w:rFonts w:ascii="Times New Roman" w:hAnsi="Times New Roman" w:cs="Times New Roman"/>
          <w:sz w:val="24"/>
          <w:szCs w:val="24"/>
        </w:rPr>
        <w:t>»), злоумышленник, чаще всего представляясь сверстником, входит в доверие к ребёнку или подростку, затем пытается узнать личную информацию (адрес, телефон и др.) и договориться о встрече.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Часто такие люди просят прислать личные фотографии обнажённого тела или провоцируют на непристойные действия перед веб-камерой. Следующий этап – шантаж: интимная связь или эротические фото увидят родители и друзья. Несовершеннолетних загоняют в угол, не оставляют им выбора.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 xml:space="preserve">Как противостоять </w:t>
      </w:r>
      <w:proofErr w:type="spellStart"/>
      <w:r w:rsidRPr="00E907E2">
        <w:rPr>
          <w:rFonts w:ascii="Times New Roman" w:hAnsi="Times New Roman" w:cs="Times New Roman"/>
          <w:sz w:val="24"/>
          <w:szCs w:val="24"/>
        </w:rPr>
        <w:t>грумингу</w:t>
      </w:r>
      <w:proofErr w:type="spellEnd"/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* Обратите внимание, кого ваш сын или дочь добавляют к себе «в друзья», с кем предпочитают общаться виртуально – с ровесниками или людьми старше себя. Напомните ребёнку, сколько бы ему лет не было, что нельзя выкладывать в интернете информацию личного характера (номер телефона, домашний адрес, название/номер школы и т. д.), а также пересылать виртуальным знакомым свои фотографии или видео.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* Проговорите с ребенком ситуацию и внимательно его выслушайте. Выясните у ребенка всю возможную информацию.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* Сохраните все свидетельства переписки и контактов незнакомца с ребёнком (скриншоты экрана, электронные письма, фотографии и т.п.).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* При обнаружении признаков совращения следует немедленно сообщить об этом в правоохранительные органы.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* Сохраняйте спокойствие – вы можете еще больше напугать сына или дочь бурной реакцией на то, что он рассказал или показал. Никогда не наказывайте и не ограничивайте действия ребёнка в ответ на его признание.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Главной задачей является эмоциональная поддержка ребёнка. Нужно дать ему</w:t>
      </w:r>
      <w:r w:rsidRPr="00E907E2">
        <w:rPr>
          <w:rFonts w:ascii="Times New Roman" w:hAnsi="Times New Roman" w:cs="Times New Roman"/>
          <w:sz w:val="24"/>
          <w:szCs w:val="24"/>
        </w:rPr>
        <w:t xml:space="preserve"> </w:t>
      </w:r>
      <w:r w:rsidRPr="00E907E2">
        <w:rPr>
          <w:rFonts w:ascii="Times New Roman" w:hAnsi="Times New Roman" w:cs="Times New Roman"/>
          <w:sz w:val="24"/>
          <w:szCs w:val="24"/>
        </w:rPr>
        <w:t>уверенность в том, что проблему можно преодолеть.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Поддерживайте доверительные отношения с вашим ребёнком. Защитой для него будет владение информацией об опасностях.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СЕКСТИНГ – это обмен сообщениями интимного содержания или фото/видео файлами эротического характера в интернете. Данная форма коммуникации становится всё более распространенной среди подростков, как высокая форма доверия при отношениях.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 xml:space="preserve">Обычно подростки используют камеры, встроенные в мобильные телефоны, чтобы сфотографировать себя в обнажённом или полуобнажённом виде и отправить эти картинки своим </w:t>
      </w:r>
      <w:r w:rsidRPr="00E907E2">
        <w:rPr>
          <w:rFonts w:ascii="Times New Roman" w:hAnsi="Times New Roman" w:cs="Times New Roman"/>
          <w:sz w:val="24"/>
          <w:szCs w:val="24"/>
        </w:rPr>
        <w:lastRenderedPageBreak/>
        <w:t>друзьям, подругам или одноклассникам. Некоторые отправляют эти фотографии только одному человеку, а уже тот в свою очередь пересылает их другим людям. Чаще всего такие фотографии используют в качестве мести после ссоры, разрыва отношений.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7E2">
        <w:rPr>
          <w:rFonts w:ascii="Times New Roman" w:hAnsi="Times New Roman" w:cs="Times New Roman"/>
          <w:sz w:val="24"/>
          <w:szCs w:val="24"/>
        </w:rPr>
        <w:t>Секстинг</w:t>
      </w:r>
      <w:proofErr w:type="spellEnd"/>
      <w:r w:rsidRPr="00E907E2">
        <w:rPr>
          <w:rFonts w:ascii="Times New Roman" w:hAnsi="Times New Roman" w:cs="Times New Roman"/>
          <w:sz w:val="24"/>
          <w:szCs w:val="24"/>
        </w:rPr>
        <w:t xml:space="preserve"> выглядит как забава или какая-то игра до тех пор, пока кто-нибудь не пострадает, пока конфиденциальные фотографии не станут достоянием общественности. Надо напомнить ребёнку, что информация, в т. ч. фотографии и видеоролики, попавшие в мировую сеть, легко становятся доступными для всех и удалить их практически невозможно. Такая информация может навредить, испортив </w:t>
      </w:r>
      <w:proofErr w:type="spellStart"/>
      <w:r w:rsidRPr="00E907E2">
        <w:rPr>
          <w:rFonts w:ascii="Times New Roman" w:hAnsi="Times New Roman" w:cs="Times New Roman"/>
          <w:sz w:val="24"/>
          <w:szCs w:val="24"/>
        </w:rPr>
        <w:t>киберрепутацию</w:t>
      </w:r>
      <w:proofErr w:type="spellEnd"/>
      <w:r w:rsidRPr="00E907E2">
        <w:rPr>
          <w:rFonts w:ascii="Times New Roman" w:hAnsi="Times New Roman" w:cs="Times New Roman"/>
          <w:sz w:val="24"/>
          <w:szCs w:val="24"/>
        </w:rPr>
        <w:t xml:space="preserve"> даже через много лет.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 xml:space="preserve">В Российской Федерации, </w:t>
      </w:r>
      <w:proofErr w:type="spellStart"/>
      <w:r w:rsidRPr="00E907E2">
        <w:rPr>
          <w:rFonts w:ascii="Times New Roman" w:hAnsi="Times New Roman" w:cs="Times New Roman"/>
          <w:sz w:val="24"/>
          <w:szCs w:val="24"/>
        </w:rPr>
        <w:t>секстинг</w:t>
      </w:r>
      <w:proofErr w:type="spellEnd"/>
      <w:r w:rsidRPr="00E907E2">
        <w:rPr>
          <w:rFonts w:ascii="Times New Roman" w:hAnsi="Times New Roman" w:cs="Times New Roman"/>
          <w:sz w:val="24"/>
          <w:szCs w:val="24"/>
        </w:rPr>
        <w:t xml:space="preserve"> является уголовным преступлением, а если на интимных фотографиях изображён несовершеннолетний, то это считается детской порнографией. Причём виновными могут быть признаны оба: человек, отправивший фотографии, и получивший их – это классифицируется как</w:t>
      </w:r>
      <w:r w:rsidRPr="00E907E2">
        <w:rPr>
          <w:rFonts w:ascii="Times New Roman" w:hAnsi="Times New Roman" w:cs="Times New Roman"/>
          <w:sz w:val="24"/>
          <w:szCs w:val="24"/>
        </w:rPr>
        <w:t xml:space="preserve"> </w:t>
      </w:r>
      <w:r w:rsidRPr="00E907E2">
        <w:rPr>
          <w:rFonts w:ascii="Times New Roman" w:hAnsi="Times New Roman" w:cs="Times New Roman"/>
          <w:sz w:val="24"/>
          <w:szCs w:val="24"/>
        </w:rPr>
        <w:t>производство и хранение детской порнографии соответственно.</w:t>
      </w: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7E2" w:rsidRP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!!!!!!Прежде чем отправить свои личные данные и фотографии куда-нибудь или кому-нибудь, подумайте о последствиях этого шага. Напоминайте правила друзьям, родственникам, никогда не пишите сведения о себе, не убедившись в правильности своих действий.</w:t>
      </w:r>
      <w:bookmarkStart w:id="0" w:name="_GoBack"/>
      <w:bookmarkEnd w:id="0"/>
    </w:p>
    <w:p w:rsidR="00E907E2" w:rsidRPr="00E907E2" w:rsidRDefault="00E907E2" w:rsidP="00E907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07E2">
        <w:rPr>
          <w:rFonts w:ascii="Times New Roman" w:hAnsi="Times New Roman" w:cs="Times New Roman"/>
          <w:sz w:val="24"/>
          <w:szCs w:val="24"/>
        </w:rPr>
        <w:t>***********************</w:t>
      </w:r>
    </w:p>
    <w:p w:rsidR="00E907E2" w:rsidRPr="00E907E2" w:rsidRDefault="00E907E2" w:rsidP="00E90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E2">
        <w:rPr>
          <w:rFonts w:ascii="Times New Roman" w:hAnsi="Times New Roman" w:cs="Times New Roman"/>
          <w:b/>
          <w:sz w:val="24"/>
          <w:szCs w:val="24"/>
        </w:rPr>
        <w:t>Общероссийский единый телефон доверия для детей, подростков и их родителей</w:t>
      </w:r>
    </w:p>
    <w:p w:rsidR="00553E73" w:rsidRPr="00E907E2" w:rsidRDefault="00E907E2" w:rsidP="00E90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E2">
        <w:rPr>
          <w:rFonts w:ascii="Times New Roman" w:hAnsi="Times New Roman" w:cs="Times New Roman"/>
          <w:b/>
          <w:sz w:val="24"/>
          <w:szCs w:val="24"/>
        </w:rPr>
        <w:t>8-800-2000-122</w:t>
      </w:r>
    </w:p>
    <w:sectPr w:rsidR="00553E73" w:rsidRPr="00E907E2" w:rsidSect="00E90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0"/>
    <w:rsid w:val="0058688C"/>
    <w:rsid w:val="00C33C8D"/>
    <w:rsid w:val="00E76540"/>
    <w:rsid w:val="00E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2</cp:revision>
  <dcterms:created xsi:type="dcterms:W3CDTF">2023-04-12T05:21:00Z</dcterms:created>
  <dcterms:modified xsi:type="dcterms:W3CDTF">2023-04-12T05:23:00Z</dcterms:modified>
</cp:coreProperties>
</file>